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0D0" w:rsidRDefault="00D850D0" w:rsidP="003077E2"/>
    <w:tbl>
      <w:tblPr>
        <w:tblW w:w="1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"/>
        <w:gridCol w:w="541"/>
        <w:gridCol w:w="2159"/>
        <w:gridCol w:w="761"/>
        <w:gridCol w:w="1382"/>
        <w:gridCol w:w="198"/>
        <w:gridCol w:w="1426"/>
        <w:gridCol w:w="1625"/>
        <w:gridCol w:w="1440"/>
        <w:gridCol w:w="1208"/>
        <w:gridCol w:w="781"/>
        <w:gridCol w:w="1075"/>
        <w:gridCol w:w="1750"/>
      </w:tblGrid>
      <w:tr w:rsidR="005D229A" w:rsidTr="005D229A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11639" w:type="dxa"/>
            <w:gridSpan w:val="10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229A" w:rsidRDefault="005D229A" w:rsidP="00057047">
            <w:r>
              <w:t xml:space="preserve">Teklif Alma </w:t>
            </w:r>
            <w:r>
              <w:sym w:font="Wingdings 2" w:char="F035"/>
            </w:r>
            <w:r>
              <w:t xml:space="preserve">                  Sipariş </w:t>
            </w:r>
            <w:r>
              <w:sym w:font="Wingdings 2" w:char="F035"/>
            </w:r>
            <w:r>
              <w:t xml:space="preserve">                Teklif Usulleri:   Açık Zarf </w:t>
            </w:r>
            <w:r>
              <w:sym w:font="Wingdings 2" w:char="F035"/>
            </w:r>
            <w:r>
              <w:t xml:space="preserve">      Kapalı Zarf </w:t>
            </w:r>
            <w:r>
              <w:sym w:font="Wingdings 2" w:char="F035"/>
            </w:r>
            <w:r>
              <w:t xml:space="preserve">     Pazarlık Usulü </w:t>
            </w:r>
            <w:r>
              <w:sym w:font="Wingdings 2" w:char="F035"/>
            </w:r>
          </w:p>
        </w:tc>
        <w:tc>
          <w:tcPr>
            <w:tcW w:w="360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D229A" w:rsidRDefault="005D229A" w:rsidP="00057047">
            <w:r>
              <w:t xml:space="preserve">Tarih: </w:t>
            </w:r>
          </w:p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3599" w:type="dxa"/>
            <w:gridSpan w:val="3"/>
            <w:tcBorders>
              <w:left w:val="single" w:sz="18" w:space="0" w:color="auto"/>
            </w:tcBorders>
            <w:vAlign w:val="center"/>
          </w:tcPr>
          <w:p w:rsidR="005D229A" w:rsidRDefault="005D229A" w:rsidP="00057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FİRMA ADI</w:t>
            </w:r>
          </w:p>
        </w:tc>
        <w:tc>
          <w:tcPr>
            <w:tcW w:w="11646" w:type="dxa"/>
            <w:gridSpan w:val="10"/>
            <w:tcBorders>
              <w:right w:val="single" w:sz="18" w:space="0" w:color="auto"/>
            </w:tcBorders>
          </w:tcPr>
          <w:p w:rsidR="005D229A" w:rsidRDefault="005D229A" w:rsidP="00057047"/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3599" w:type="dxa"/>
            <w:gridSpan w:val="3"/>
            <w:tcBorders>
              <w:left w:val="single" w:sz="18" w:space="0" w:color="auto"/>
            </w:tcBorders>
            <w:vAlign w:val="center"/>
          </w:tcPr>
          <w:p w:rsidR="005D229A" w:rsidRDefault="005D229A" w:rsidP="00057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TELEFON – FAKS</w:t>
            </w:r>
          </w:p>
        </w:tc>
        <w:tc>
          <w:tcPr>
            <w:tcW w:w="11646" w:type="dxa"/>
            <w:gridSpan w:val="10"/>
            <w:tcBorders>
              <w:right w:val="single" w:sz="18" w:space="0" w:color="auto"/>
            </w:tcBorders>
          </w:tcPr>
          <w:p w:rsidR="005D229A" w:rsidRDefault="005D229A" w:rsidP="00057047"/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351"/>
          <w:jc w:val="center"/>
        </w:trPr>
        <w:tc>
          <w:tcPr>
            <w:tcW w:w="3599" w:type="dxa"/>
            <w:gridSpan w:val="3"/>
            <w:tcBorders>
              <w:left w:val="single" w:sz="18" w:space="0" w:color="auto"/>
            </w:tcBorders>
            <w:vAlign w:val="center"/>
          </w:tcPr>
          <w:p w:rsidR="005D229A" w:rsidRDefault="005D229A" w:rsidP="00057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ADRES</w:t>
            </w:r>
          </w:p>
        </w:tc>
        <w:tc>
          <w:tcPr>
            <w:tcW w:w="11646" w:type="dxa"/>
            <w:gridSpan w:val="10"/>
            <w:tcBorders>
              <w:right w:val="single" w:sz="18" w:space="0" w:color="auto"/>
            </w:tcBorders>
          </w:tcPr>
          <w:p w:rsidR="005D229A" w:rsidRDefault="005D229A" w:rsidP="00057047"/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3599" w:type="dxa"/>
            <w:gridSpan w:val="3"/>
            <w:tcBorders>
              <w:left w:val="single" w:sz="18" w:space="0" w:color="auto"/>
            </w:tcBorders>
            <w:vAlign w:val="center"/>
          </w:tcPr>
          <w:p w:rsidR="005D229A" w:rsidRDefault="005D229A" w:rsidP="0005704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YETKİLİ KİŞİ</w:t>
            </w:r>
          </w:p>
        </w:tc>
        <w:tc>
          <w:tcPr>
            <w:tcW w:w="11646" w:type="dxa"/>
            <w:gridSpan w:val="10"/>
            <w:tcBorders>
              <w:right w:val="single" w:sz="18" w:space="0" w:color="auto"/>
            </w:tcBorders>
          </w:tcPr>
          <w:p w:rsidR="005D229A" w:rsidRDefault="005D229A" w:rsidP="00057047"/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603"/>
          <w:jc w:val="center"/>
        </w:trPr>
        <w:tc>
          <w:tcPr>
            <w:tcW w:w="899" w:type="dxa"/>
            <w:tcBorders>
              <w:left w:val="single" w:sz="18" w:space="0" w:color="auto"/>
            </w:tcBorders>
            <w:vAlign w:val="center"/>
          </w:tcPr>
          <w:p w:rsidR="005D229A" w:rsidRDefault="005D229A" w:rsidP="00057047">
            <w:pPr>
              <w:jc w:val="center"/>
            </w:pPr>
            <w:r>
              <w:t>Sıra No:</w:t>
            </w:r>
          </w:p>
        </w:tc>
        <w:tc>
          <w:tcPr>
            <w:tcW w:w="2700" w:type="dxa"/>
            <w:gridSpan w:val="2"/>
            <w:vAlign w:val="center"/>
          </w:tcPr>
          <w:p w:rsidR="005D229A" w:rsidRDefault="005D229A" w:rsidP="00057047">
            <w:pPr>
              <w:jc w:val="center"/>
            </w:pPr>
            <w:r>
              <w:t>Ürün/Hizmet Adı</w:t>
            </w:r>
          </w:p>
        </w:tc>
        <w:tc>
          <w:tcPr>
            <w:tcW w:w="2143" w:type="dxa"/>
            <w:gridSpan w:val="2"/>
            <w:vAlign w:val="center"/>
          </w:tcPr>
          <w:p w:rsidR="005D229A" w:rsidRDefault="005D229A" w:rsidP="00057047">
            <w:pPr>
              <w:jc w:val="center"/>
            </w:pPr>
            <w:r>
              <w:t>Marka/Model</w:t>
            </w:r>
            <w:r>
              <w:br/>
              <w:t>Cins-Özellikler</w:t>
            </w:r>
          </w:p>
        </w:tc>
        <w:tc>
          <w:tcPr>
            <w:tcW w:w="1624" w:type="dxa"/>
            <w:gridSpan w:val="2"/>
            <w:vAlign w:val="center"/>
          </w:tcPr>
          <w:p w:rsidR="005D229A" w:rsidRDefault="005D229A" w:rsidP="00057047">
            <w:pPr>
              <w:jc w:val="center"/>
            </w:pPr>
            <w:r>
              <w:t>Miktar/Birim</w:t>
            </w:r>
          </w:p>
        </w:tc>
        <w:tc>
          <w:tcPr>
            <w:tcW w:w="1625" w:type="dxa"/>
            <w:vAlign w:val="center"/>
          </w:tcPr>
          <w:p w:rsidR="005D229A" w:rsidRDefault="005D229A" w:rsidP="00057047">
            <w:pPr>
              <w:jc w:val="center"/>
            </w:pPr>
            <w:r>
              <w:t>Birim Fiyatı</w:t>
            </w:r>
          </w:p>
        </w:tc>
        <w:tc>
          <w:tcPr>
            <w:tcW w:w="1440" w:type="dxa"/>
            <w:vAlign w:val="center"/>
          </w:tcPr>
          <w:p w:rsidR="005D229A" w:rsidRDefault="005D229A" w:rsidP="00057047">
            <w:pPr>
              <w:jc w:val="center"/>
            </w:pPr>
            <w:r>
              <w:t>Toplam Fiyat</w:t>
            </w:r>
            <w:r>
              <w:br/>
              <w:t>(KDV Hariç)</w:t>
            </w:r>
          </w:p>
        </w:tc>
        <w:tc>
          <w:tcPr>
            <w:tcW w:w="1989" w:type="dxa"/>
            <w:gridSpan w:val="2"/>
            <w:vAlign w:val="center"/>
          </w:tcPr>
          <w:p w:rsidR="005D229A" w:rsidRDefault="005D229A" w:rsidP="00057047">
            <w:pPr>
              <w:jc w:val="center"/>
            </w:pPr>
            <w:r>
              <w:t>Açıklama ve</w:t>
            </w:r>
            <w:r>
              <w:br/>
              <w:t>Notlar</w:t>
            </w:r>
          </w:p>
        </w:tc>
        <w:tc>
          <w:tcPr>
            <w:tcW w:w="1075" w:type="dxa"/>
            <w:vAlign w:val="center"/>
          </w:tcPr>
          <w:p w:rsidR="005D229A" w:rsidRDefault="005D229A" w:rsidP="00057047">
            <w:pPr>
              <w:jc w:val="center"/>
            </w:pPr>
            <w:r>
              <w:t>Termin</w:t>
            </w:r>
          </w:p>
        </w:tc>
        <w:tc>
          <w:tcPr>
            <w:tcW w:w="1750" w:type="dxa"/>
            <w:tcBorders>
              <w:right w:val="single" w:sz="18" w:space="0" w:color="auto"/>
            </w:tcBorders>
            <w:vAlign w:val="center"/>
          </w:tcPr>
          <w:p w:rsidR="005D229A" w:rsidRDefault="005D229A" w:rsidP="00057047">
            <w:pPr>
              <w:jc w:val="center"/>
            </w:pPr>
            <w:r>
              <w:t>Gerçekleşen Termin</w:t>
            </w:r>
          </w:p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99" w:type="dxa"/>
            <w:tcBorders>
              <w:lef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2"/>
          </w:tcPr>
          <w:p w:rsidR="005D229A" w:rsidRPr="00741DDB" w:rsidRDefault="00741DDB" w:rsidP="00741DDB">
            <w:pPr>
              <w:spacing w:line="360" w:lineRule="auto"/>
              <w:jc w:val="center"/>
              <w:rPr>
                <w:b/>
              </w:rPr>
            </w:pPr>
            <w:r w:rsidRPr="00741DDB">
              <w:rPr>
                <w:b/>
              </w:rPr>
              <w:t>ASUS TUF FX506LI-HN085 i5-10300H 8 GB 1 TB SSD GTX1650Ti</w:t>
            </w:r>
          </w:p>
        </w:tc>
        <w:tc>
          <w:tcPr>
            <w:tcW w:w="2143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4" w:type="dxa"/>
            <w:gridSpan w:val="2"/>
          </w:tcPr>
          <w:p w:rsidR="005D229A" w:rsidRPr="00741DDB" w:rsidRDefault="00741DDB" w:rsidP="00057047">
            <w:pPr>
              <w:spacing w:line="360" w:lineRule="auto"/>
              <w:jc w:val="center"/>
              <w:rPr>
                <w:b/>
              </w:rPr>
            </w:pPr>
            <w:r w:rsidRPr="00741DDB">
              <w:rPr>
                <w:b/>
              </w:rPr>
              <w:t>1 adet</w:t>
            </w:r>
          </w:p>
        </w:tc>
        <w:tc>
          <w:tcPr>
            <w:tcW w:w="1625" w:type="dxa"/>
          </w:tcPr>
          <w:p w:rsidR="005D229A" w:rsidRDefault="005D229A" w:rsidP="00057047">
            <w:pPr>
              <w:spacing w:line="360" w:lineRule="auto"/>
              <w:jc w:val="center"/>
            </w:pPr>
            <w:bookmarkStart w:id="0" w:name="_GoBack"/>
            <w:bookmarkEnd w:id="0"/>
          </w:p>
        </w:tc>
        <w:tc>
          <w:tcPr>
            <w:tcW w:w="1440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989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07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99" w:type="dxa"/>
            <w:tcBorders>
              <w:lef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143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4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989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07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99" w:type="dxa"/>
            <w:tcBorders>
              <w:lef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143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4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989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07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99" w:type="dxa"/>
            <w:tcBorders>
              <w:lef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143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4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989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07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99" w:type="dxa"/>
            <w:tcBorders>
              <w:lef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143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4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989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07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899" w:type="dxa"/>
            <w:tcBorders>
              <w:lef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2143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4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62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989" w:type="dxa"/>
            <w:gridSpan w:val="2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075" w:type="dxa"/>
          </w:tcPr>
          <w:p w:rsidR="005D229A" w:rsidRDefault="005D229A" w:rsidP="00057047">
            <w:pPr>
              <w:spacing w:line="360" w:lineRule="auto"/>
              <w:jc w:val="center"/>
            </w:pPr>
          </w:p>
        </w:tc>
        <w:tc>
          <w:tcPr>
            <w:tcW w:w="1750" w:type="dxa"/>
            <w:tcBorders>
              <w:right w:val="single" w:sz="18" w:space="0" w:color="auto"/>
            </w:tcBorders>
          </w:tcPr>
          <w:p w:rsidR="005D229A" w:rsidRDefault="005D229A" w:rsidP="00057047">
            <w:pPr>
              <w:spacing w:line="360" w:lineRule="auto"/>
              <w:jc w:val="center"/>
            </w:pPr>
          </w:p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cantSplit/>
          <w:trHeight w:val="874"/>
          <w:jc w:val="center"/>
        </w:trPr>
        <w:tc>
          <w:tcPr>
            <w:tcW w:w="1440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5D229A" w:rsidRDefault="005D229A" w:rsidP="00057047">
            <w:pPr>
              <w:pStyle w:val="GvdeMetni"/>
            </w:pPr>
            <w:r>
              <w:t>Teklif Onayı</w:t>
            </w:r>
          </w:p>
          <w:p w:rsidR="005D229A" w:rsidRDefault="005D229A" w:rsidP="00057047">
            <w:pPr>
              <w:jc w:val="both"/>
            </w:pPr>
            <w:r>
              <w:t>Onaylayan</w:t>
            </w:r>
          </w:p>
          <w:p w:rsidR="005D229A" w:rsidRDefault="005D229A" w:rsidP="00057047">
            <w:pPr>
              <w:jc w:val="both"/>
            </w:pPr>
            <w:r>
              <w:t>İmza</w:t>
            </w:r>
          </w:p>
        </w:tc>
        <w:tc>
          <w:tcPr>
            <w:tcW w:w="29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D229A" w:rsidRDefault="005D229A" w:rsidP="00057047"/>
        </w:tc>
        <w:tc>
          <w:tcPr>
            <w:tcW w:w="1580" w:type="dxa"/>
            <w:gridSpan w:val="2"/>
            <w:tcBorders>
              <w:left w:val="single" w:sz="4" w:space="0" w:color="auto"/>
            </w:tcBorders>
          </w:tcPr>
          <w:p w:rsidR="005D229A" w:rsidRDefault="005D229A" w:rsidP="00057047">
            <w:r>
              <w:t>Sipariş Onayı</w:t>
            </w:r>
            <w:r>
              <w:br/>
              <w:t>Onaylayan</w:t>
            </w:r>
            <w:r>
              <w:br/>
              <w:t xml:space="preserve">İmza      </w:t>
            </w:r>
          </w:p>
        </w:tc>
        <w:tc>
          <w:tcPr>
            <w:tcW w:w="3051" w:type="dxa"/>
            <w:gridSpan w:val="2"/>
            <w:tcBorders>
              <w:left w:val="single" w:sz="4" w:space="0" w:color="auto"/>
            </w:tcBorders>
          </w:tcPr>
          <w:p w:rsidR="005D229A" w:rsidRDefault="005D229A" w:rsidP="00057047"/>
          <w:p w:rsidR="005D229A" w:rsidRDefault="005D229A" w:rsidP="00057047"/>
          <w:p w:rsidR="005D229A" w:rsidRDefault="005D229A" w:rsidP="00057047"/>
        </w:tc>
        <w:tc>
          <w:tcPr>
            <w:tcW w:w="6254" w:type="dxa"/>
            <w:gridSpan w:val="5"/>
            <w:vMerge w:val="restart"/>
            <w:tcBorders>
              <w:right w:val="single" w:sz="18" w:space="0" w:color="auto"/>
            </w:tcBorders>
          </w:tcPr>
          <w:p w:rsidR="005D229A" w:rsidRDefault="005D229A" w:rsidP="00057047">
            <w:r>
              <w:rPr>
                <w:b/>
                <w:u w:val="single"/>
              </w:rPr>
              <w:t>Notlar – Talepler :</w:t>
            </w:r>
          </w:p>
        </w:tc>
      </w:tr>
      <w:tr w:rsidR="005D229A" w:rsidTr="00057047">
        <w:tblPrEx>
          <w:tblCellMar>
            <w:top w:w="0" w:type="dxa"/>
            <w:bottom w:w="0" w:type="dxa"/>
          </w:tblCellMar>
        </w:tblPrEx>
        <w:trPr>
          <w:cantSplit/>
          <w:trHeight w:val="461"/>
          <w:jc w:val="center"/>
        </w:trPr>
        <w:tc>
          <w:tcPr>
            <w:tcW w:w="8991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:rsidR="005D229A" w:rsidRDefault="005D229A" w:rsidP="00057047">
            <w:r>
              <w:t xml:space="preserve">    </w:t>
            </w:r>
            <w:r>
              <w:rPr>
                <w:b/>
                <w:bCs/>
              </w:rPr>
              <w:t>KABUL ŞEKLİ:</w:t>
            </w:r>
            <w:r>
              <w:rPr>
                <w:b/>
                <w:bCs/>
              </w:rPr>
              <w:br/>
            </w:r>
            <w:r>
              <w:t xml:space="preserve">   </w:t>
            </w:r>
            <w:r w:rsidRPr="0088023F">
              <w:rPr>
                <w:i/>
                <w:sz w:val="20"/>
                <w:szCs w:val="20"/>
              </w:rPr>
              <w:t>Bu kısım Odamız tarafından doldurulacaktır.</w:t>
            </w:r>
          </w:p>
        </w:tc>
        <w:tc>
          <w:tcPr>
            <w:tcW w:w="6254" w:type="dxa"/>
            <w:gridSpan w:val="5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5D229A" w:rsidRDefault="005D229A" w:rsidP="00057047"/>
        </w:tc>
      </w:tr>
    </w:tbl>
    <w:p w:rsidR="00D850D0" w:rsidRPr="007A5AAD" w:rsidRDefault="00D850D0" w:rsidP="005D229A"/>
    <w:sectPr w:rsidR="00D850D0" w:rsidRPr="007A5AAD" w:rsidSect="005D229A">
      <w:headerReference w:type="default" r:id="rId7"/>
      <w:footerReference w:type="default" r:id="rId8"/>
      <w:pgSz w:w="16838" w:h="11906" w:orient="landscape"/>
      <w:pgMar w:top="709" w:right="2268" w:bottom="84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05E" w:rsidRDefault="00EA005E" w:rsidP="00D850D0">
      <w:r>
        <w:separator/>
      </w:r>
    </w:p>
  </w:endnote>
  <w:endnote w:type="continuationSeparator" w:id="0">
    <w:p w:rsidR="00EA005E" w:rsidRDefault="00EA005E" w:rsidP="00D85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29A" w:rsidRDefault="005D229A" w:rsidP="005D229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05E" w:rsidRDefault="00EA005E" w:rsidP="00D850D0">
      <w:r>
        <w:separator/>
      </w:r>
    </w:p>
  </w:footnote>
  <w:footnote w:type="continuationSeparator" w:id="0">
    <w:p w:rsidR="00EA005E" w:rsidRDefault="00EA005E" w:rsidP="00D85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5244"/>
      <w:gridCol w:w="2127"/>
    </w:tblGrid>
    <w:tr w:rsidR="00D850D0" w:rsidRPr="00924786" w:rsidTr="00D17A94">
      <w:trPr>
        <w:trHeight w:hRule="exact" w:val="294"/>
        <w:jc w:val="center"/>
      </w:trPr>
      <w:tc>
        <w:tcPr>
          <w:tcW w:w="1560" w:type="dxa"/>
          <w:vMerge w:val="restart"/>
          <w:shd w:val="clear" w:color="auto" w:fill="auto"/>
          <w:vAlign w:val="center"/>
        </w:tcPr>
        <w:p w:rsidR="00D850D0" w:rsidRPr="00924786" w:rsidRDefault="00741DDB" w:rsidP="00D17A94">
          <w:pPr>
            <w:widowControl w:val="0"/>
            <w:suppressAutoHyphens w:val="0"/>
            <w:spacing w:before="1" w:after="1"/>
            <w:jc w:val="center"/>
            <w:rPr>
              <w:rFonts w:eastAsia="Calibri"/>
              <w:sz w:val="18"/>
              <w:szCs w:val="18"/>
              <w:lang w:val="en-US" w:eastAsia="en-US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716280" cy="716280"/>
                <wp:effectExtent l="0" t="0" r="0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right w:val="single" w:sz="4" w:space="0" w:color="auto"/>
          </w:tcBorders>
          <w:shd w:val="clear" w:color="auto" w:fill="FDE9D9"/>
        </w:tcPr>
        <w:p w:rsidR="00D850D0" w:rsidRPr="00924786" w:rsidRDefault="00D17A94" w:rsidP="00BE2C33">
          <w:pPr>
            <w:widowControl w:val="0"/>
            <w:suppressAutoHyphens w:val="0"/>
            <w:spacing w:before="36"/>
            <w:jc w:val="center"/>
            <w:rPr>
              <w:rFonts w:eastAsia="Calibri"/>
              <w:b/>
              <w:sz w:val="20"/>
              <w:szCs w:val="20"/>
              <w:lang w:val="en-US" w:eastAsia="en-US"/>
            </w:rPr>
          </w:pPr>
          <w:r>
            <w:rPr>
              <w:rFonts w:eastAsia="Calibri"/>
              <w:b/>
              <w:sz w:val="20"/>
              <w:szCs w:val="20"/>
              <w:lang w:val="en-US" w:eastAsia="en-US"/>
            </w:rPr>
            <w:t>AFYONKARAHİSAR TİCARET VE SANAYİ ODASI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850D0" w:rsidRPr="00924786" w:rsidRDefault="00D850D0" w:rsidP="00BE2C33">
          <w:pPr>
            <w:widowControl w:val="0"/>
            <w:suppressAutoHyphens w:val="0"/>
            <w:rPr>
              <w:rFonts w:eastAsia="Calibri"/>
              <w:sz w:val="20"/>
              <w:szCs w:val="20"/>
              <w:lang w:eastAsia="tr-TR"/>
            </w:rPr>
          </w:pPr>
          <w:r w:rsidRPr="00924786">
            <w:rPr>
              <w:rFonts w:eastAsia="Calibri"/>
              <w:sz w:val="20"/>
              <w:szCs w:val="20"/>
              <w:lang w:eastAsia="tr-TR"/>
            </w:rPr>
            <w:t>Yayın Tarihi: 11.06.2018</w:t>
          </w:r>
        </w:p>
      </w:tc>
    </w:tr>
    <w:tr w:rsidR="00D850D0" w:rsidRPr="00924786" w:rsidTr="00D850D0">
      <w:trPr>
        <w:trHeight w:val="253"/>
        <w:jc w:val="center"/>
      </w:trPr>
      <w:tc>
        <w:tcPr>
          <w:tcW w:w="1560" w:type="dxa"/>
          <w:vMerge/>
          <w:shd w:val="clear" w:color="auto" w:fill="auto"/>
        </w:tcPr>
        <w:p w:rsidR="00D850D0" w:rsidRPr="00924786" w:rsidRDefault="00D850D0" w:rsidP="00BE2C33">
          <w:pPr>
            <w:widowControl w:val="0"/>
            <w:suppressAutoHyphens w:val="0"/>
            <w:rPr>
              <w:rFonts w:ascii="Arial" w:eastAsia="Calibri" w:hAnsi="Arial"/>
              <w:sz w:val="18"/>
              <w:szCs w:val="18"/>
              <w:lang w:eastAsia="tr-TR"/>
            </w:rPr>
          </w:pPr>
        </w:p>
      </w:tc>
      <w:tc>
        <w:tcPr>
          <w:tcW w:w="5244" w:type="dxa"/>
          <w:vMerge w:val="restart"/>
          <w:shd w:val="clear" w:color="auto" w:fill="auto"/>
          <w:vAlign w:val="center"/>
        </w:tcPr>
        <w:p w:rsidR="00D850D0" w:rsidRPr="00924786" w:rsidRDefault="005D229A" w:rsidP="005D229A">
          <w:pPr>
            <w:widowControl w:val="0"/>
            <w:suppressAutoHyphens w:val="0"/>
            <w:spacing w:before="158"/>
            <w:jc w:val="center"/>
            <w:rPr>
              <w:rFonts w:eastAsia="Calibri"/>
              <w:b/>
              <w:sz w:val="22"/>
              <w:szCs w:val="22"/>
              <w:lang w:val="en-US" w:eastAsia="en-US"/>
            </w:rPr>
          </w:pPr>
          <w:r>
            <w:rPr>
              <w:rFonts w:eastAsia="Calibri"/>
              <w:b/>
              <w:sz w:val="22"/>
              <w:szCs w:val="22"/>
              <w:lang w:val="en-US" w:eastAsia="en-US"/>
            </w:rPr>
            <w:t xml:space="preserve">TEKLİF VE SİPARİŞ </w:t>
          </w:r>
          <w:r w:rsidR="003077E2">
            <w:rPr>
              <w:rFonts w:eastAsia="Calibri"/>
              <w:b/>
              <w:sz w:val="22"/>
              <w:szCs w:val="22"/>
              <w:lang w:val="en-US" w:eastAsia="en-US"/>
            </w:rPr>
            <w:t>FORMU</w:t>
          </w:r>
        </w:p>
      </w:tc>
      <w:tc>
        <w:tcPr>
          <w:tcW w:w="21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D850D0" w:rsidRPr="00924786" w:rsidRDefault="00D850D0" w:rsidP="00BE2C33">
          <w:pPr>
            <w:widowControl w:val="0"/>
            <w:suppressAutoHyphens w:val="0"/>
            <w:rPr>
              <w:rFonts w:eastAsia="Calibri"/>
              <w:sz w:val="20"/>
              <w:szCs w:val="20"/>
              <w:lang w:eastAsia="tr-TR"/>
            </w:rPr>
          </w:pPr>
          <w:r w:rsidRPr="00924786">
            <w:rPr>
              <w:rFonts w:eastAsia="Calibri"/>
              <w:sz w:val="20"/>
              <w:szCs w:val="20"/>
              <w:lang w:eastAsia="tr-TR"/>
            </w:rPr>
            <w:t>Revizyon Tarihi:00</w:t>
          </w:r>
        </w:p>
      </w:tc>
    </w:tr>
    <w:tr w:rsidR="00D850D0" w:rsidRPr="00924786" w:rsidTr="00D850D0">
      <w:trPr>
        <w:trHeight w:val="253"/>
        <w:jc w:val="center"/>
      </w:trPr>
      <w:tc>
        <w:tcPr>
          <w:tcW w:w="1560" w:type="dxa"/>
          <w:vMerge/>
          <w:shd w:val="clear" w:color="auto" w:fill="auto"/>
        </w:tcPr>
        <w:p w:rsidR="00D850D0" w:rsidRPr="00924786" w:rsidRDefault="00D850D0" w:rsidP="00BE2C33">
          <w:pPr>
            <w:widowControl w:val="0"/>
            <w:suppressAutoHyphens w:val="0"/>
            <w:rPr>
              <w:rFonts w:ascii="Arial" w:eastAsia="Calibri" w:hAnsi="Arial"/>
              <w:sz w:val="18"/>
              <w:szCs w:val="18"/>
              <w:lang w:eastAsia="tr-TR"/>
            </w:rPr>
          </w:pPr>
        </w:p>
      </w:tc>
      <w:tc>
        <w:tcPr>
          <w:tcW w:w="5244" w:type="dxa"/>
          <w:vMerge/>
          <w:shd w:val="clear" w:color="auto" w:fill="auto"/>
          <w:vAlign w:val="center"/>
        </w:tcPr>
        <w:p w:rsidR="00D850D0" w:rsidRPr="00924786" w:rsidRDefault="00D850D0" w:rsidP="00BE2C33">
          <w:pPr>
            <w:widowControl w:val="0"/>
            <w:suppressAutoHyphens w:val="0"/>
            <w:spacing w:before="158"/>
            <w:ind w:right="677"/>
            <w:jc w:val="center"/>
            <w:rPr>
              <w:rFonts w:eastAsia="Calibri"/>
              <w:b/>
              <w:sz w:val="22"/>
              <w:szCs w:val="22"/>
              <w:lang w:val="en-US" w:eastAsia="en-US"/>
            </w:rPr>
          </w:pPr>
        </w:p>
      </w:tc>
      <w:tc>
        <w:tcPr>
          <w:tcW w:w="21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D850D0" w:rsidRPr="00924786" w:rsidRDefault="00D850D0" w:rsidP="00BE2C33">
          <w:pPr>
            <w:widowControl w:val="0"/>
            <w:suppressAutoHyphens w:val="0"/>
            <w:rPr>
              <w:rFonts w:eastAsia="Calibri"/>
              <w:sz w:val="20"/>
              <w:szCs w:val="20"/>
              <w:lang w:eastAsia="tr-TR"/>
            </w:rPr>
          </w:pPr>
          <w:r w:rsidRPr="00924786">
            <w:rPr>
              <w:rFonts w:eastAsia="Calibri"/>
              <w:sz w:val="20"/>
              <w:szCs w:val="20"/>
              <w:lang w:eastAsia="tr-TR"/>
            </w:rPr>
            <w:t>Revizyon:00</w:t>
          </w:r>
        </w:p>
      </w:tc>
    </w:tr>
    <w:tr w:rsidR="00D850D0" w:rsidRPr="00924786" w:rsidTr="00D850D0">
      <w:trPr>
        <w:trHeight w:val="253"/>
        <w:jc w:val="center"/>
      </w:trPr>
      <w:tc>
        <w:tcPr>
          <w:tcW w:w="1560" w:type="dxa"/>
          <w:vMerge/>
          <w:shd w:val="clear" w:color="auto" w:fill="auto"/>
        </w:tcPr>
        <w:p w:rsidR="00D850D0" w:rsidRPr="00924786" w:rsidRDefault="00D850D0" w:rsidP="00BE2C33">
          <w:pPr>
            <w:widowControl w:val="0"/>
            <w:suppressAutoHyphens w:val="0"/>
            <w:rPr>
              <w:rFonts w:ascii="Arial" w:eastAsia="Calibri" w:hAnsi="Arial"/>
              <w:sz w:val="18"/>
              <w:szCs w:val="18"/>
              <w:lang w:eastAsia="tr-TR"/>
            </w:rPr>
          </w:pPr>
        </w:p>
      </w:tc>
      <w:tc>
        <w:tcPr>
          <w:tcW w:w="5244" w:type="dxa"/>
          <w:vMerge/>
          <w:shd w:val="clear" w:color="auto" w:fill="auto"/>
          <w:vAlign w:val="center"/>
        </w:tcPr>
        <w:p w:rsidR="00D850D0" w:rsidRPr="00924786" w:rsidRDefault="00D850D0" w:rsidP="00BE2C33">
          <w:pPr>
            <w:widowControl w:val="0"/>
            <w:suppressAutoHyphens w:val="0"/>
            <w:spacing w:before="158"/>
            <w:ind w:right="677"/>
            <w:jc w:val="center"/>
            <w:rPr>
              <w:rFonts w:eastAsia="Calibri"/>
              <w:b/>
              <w:sz w:val="22"/>
              <w:szCs w:val="22"/>
              <w:lang w:val="en-US" w:eastAsia="en-US"/>
            </w:rPr>
          </w:pPr>
        </w:p>
      </w:tc>
      <w:tc>
        <w:tcPr>
          <w:tcW w:w="2127" w:type="dxa"/>
          <w:tcBorders>
            <w:top w:val="single" w:sz="4" w:space="0" w:color="auto"/>
          </w:tcBorders>
          <w:shd w:val="clear" w:color="auto" w:fill="auto"/>
          <w:vAlign w:val="center"/>
        </w:tcPr>
        <w:p w:rsidR="00D850D0" w:rsidRPr="00924786" w:rsidRDefault="005D229A" w:rsidP="00BE2C33">
          <w:pPr>
            <w:widowControl w:val="0"/>
            <w:suppressAutoHyphens w:val="0"/>
            <w:rPr>
              <w:rFonts w:eastAsia="Calibri"/>
              <w:sz w:val="20"/>
              <w:szCs w:val="20"/>
              <w:lang w:eastAsia="tr-TR"/>
            </w:rPr>
          </w:pPr>
          <w:r>
            <w:rPr>
              <w:rFonts w:eastAsia="Calibri"/>
              <w:sz w:val="20"/>
              <w:szCs w:val="20"/>
              <w:lang w:eastAsia="tr-TR"/>
            </w:rPr>
            <w:t>Doküman No: F-39</w:t>
          </w:r>
        </w:p>
      </w:tc>
    </w:tr>
    <w:tr w:rsidR="00D850D0" w:rsidRPr="00924786" w:rsidTr="00D850D0">
      <w:trPr>
        <w:trHeight w:hRule="exact" w:val="278"/>
        <w:jc w:val="center"/>
      </w:trPr>
      <w:tc>
        <w:tcPr>
          <w:tcW w:w="1560" w:type="dxa"/>
          <w:vMerge/>
          <w:shd w:val="clear" w:color="auto" w:fill="auto"/>
        </w:tcPr>
        <w:p w:rsidR="00D850D0" w:rsidRPr="00924786" w:rsidRDefault="00D850D0" w:rsidP="00BE2C33">
          <w:pPr>
            <w:widowControl w:val="0"/>
            <w:suppressAutoHyphens w:val="0"/>
            <w:rPr>
              <w:rFonts w:ascii="Arial" w:eastAsia="Calibri" w:hAnsi="Arial"/>
              <w:sz w:val="18"/>
              <w:szCs w:val="18"/>
              <w:lang w:eastAsia="tr-TR"/>
            </w:rPr>
          </w:pPr>
        </w:p>
      </w:tc>
      <w:tc>
        <w:tcPr>
          <w:tcW w:w="5244" w:type="dxa"/>
          <w:vMerge/>
          <w:tcBorders>
            <w:right w:val="single" w:sz="4" w:space="0" w:color="auto"/>
          </w:tcBorders>
          <w:shd w:val="clear" w:color="auto" w:fill="auto"/>
        </w:tcPr>
        <w:p w:rsidR="00D850D0" w:rsidRPr="00924786" w:rsidRDefault="00D850D0" w:rsidP="00BE2C33">
          <w:pPr>
            <w:widowControl w:val="0"/>
            <w:suppressAutoHyphens w:val="0"/>
            <w:rPr>
              <w:rFonts w:ascii="Arial" w:eastAsia="Calibri" w:hAnsi="Arial"/>
              <w:sz w:val="18"/>
              <w:szCs w:val="18"/>
              <w:lang w:eastAsia="tr-TR"/>
            </w:rPr>
          </w:pP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D850D0" w:rsidRPr="00924786" w:rsidRDefault="00D850D0" w:rsidP="00BE2C33">
          <w:pPr>
            <w:widowControl w:val="0"/>
            <w:suppressAutoHyphens w:val="0"/>
            <w:spacing w:before="59"/>
            <w:rPr>
              <w:rFonts w:eastAsia="Calibri"/>
              <w:sz w:val="20"/>
              <w:szCs w:val="20"/>
              <w:lang w:eastAsia="en-US"/>
            </w:rPr>
          </w:pPr>
          <w:r w:rsidRPr="00924786">
            <w:rPr>
              <w:rFonts w:eastAsia="Calibri"/>
              <w:sz w:val="20"/>
              <w:szCs w:val="20"/>
              <w:lang w:val="en-US" w:eastAsia="en-US"/>
            </w:rPr>
            <w:t xml:space="preserve">Sayfa               : </w: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begin"/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instrText>PAGE  \* Arabic  \* MERGEFORMAT</w:instrTex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separate"/>
          </w:r>
          <w:r w:rsidR="00741DDB" w:rsidRPr="00741DDB">
            <w:rPr>
              <w:rFonts w:eastAsia="Calibri"/>
              <w:b/>
              <w:noProof/>
              <w:sz w:val="20"/>
              <w:szCs w:val="20"/>
            </w:rPr>
            <w:t>1</w: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end"/>
          </w:r>
          <w:r w:rsidRPr="00924786">
            <w:rPr>
              <w:rFonts w:eastAsia="Calibri"/>
              <w:sz w:val="20"/>
              <w:szCs w:val="20"/>
              <w:lang w:eastAsia="en-US"/>
            </w:rPr>
            <w:t xml:space="preserve"> / </w: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begin"/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instrText>NUMPAGES  \* Arabic  \* MERGEFORMAT</w:instrTex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separate"/>
          </w:r>
          <w:r w:rsidR="00741DDB" w:rsidRPr="00741DDB">
            <w:rPr>
              <w:rFonts w:eastAsia="Calibri"/>
              <w:b/>
              <w:noProof/>
              <w:sz w:val="20"/>
              <w:szCs w:val="20"/>
            </w:rPr>
            <w:t>1</w:t>
          </w:r>
          <w:r w:rsidRPr="00924786">
            <w:rPr>
              <w:rFonts w:eastAsia="Calibri"/>
              <w:b/>
              <w:sz w:val="20"/>
              <w:szCs w:val="20"/>
              <w:lang w:val="en-US" w:eastAsia="en-US"/>
            </w:rPr>
            <w:fldChar w:fldCharType="end"/>
          </w:r>
        </w:p>
      </w:tc>
    </w:tr>
  </w:tbl>
  <w:p w:rsidR="00D850D0" w:rsidRPr="00D850D0" w:rsidRDefault="00D850D0" w:rsidP="00D850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92BF5"/>
    <w:multiLevelType w:val="hybridMultilevel"/>
    <w:tmpl w:val="11BE0586"/>
    <w:lvl w:ilvl="0" w:tplc="2A42AA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3B52E1"/>
    <w:multiLevelType w:val="multilevel"/>
    <w:tmpl w:val="8926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D0"/>
    <w:rsid w:val="00057047"/>
    <w:rsid w:val="00075A1D"/>
    <w:rsid w:val="000D05FD"/>
    <w:rsid w:val="001479BA"/>
    <w:rsid w:val="00165A92"/>
    <w:rsid w:val="00194A0E"/>
    <w:rsid w:val="001969F9"/>
    <w:rsid w:val="00221A2D"/>
    <w:rsid w:val="002555B0"/>
    <w:rsid w:val="002740DA"/>
    <w:rsid w:val="00296A70"/>
    <w:rsid w:val="002A71DE"/>
    <w:rsid w:val="002E03BC"/>
    <w:rsid w:val="003077E2"/>
    <w:rsid w:val="00307D60"/>
    <w:rsid w:val="00316D03"/>
    <w:rsid w:val="003D6FF0"/>
    <w:rsid w:val="004B1C8B"/>
    <w:rsid w:val="004C06EB"/>
    <w:rsid w:val="004D293B"/>
    <w:rsid w:val="0052038A"/>
    <w:rsid w:val="00577777"/>
    <w:rsid w:val="005D1E14"/>
    <w:rsid w:val="005D229A"/>
    <w:rsid w:val="00670A57"/>
    <w:rsid w:val="00690737"/>
    <w:rsid w:val="00726C51"/>
    <w:rsid w:val="00741DDB"/>
    <w:rsid w:val="00784F23"/>
    <w:rsid w:val="007D0BB7"/>
    <w:rsid w:val="007D54C7"/>
    <w:rsid w:val="007F28DE"/>
    <w:rsid w:val="008409CF"/>
    <w:rsid w:val="008C4679"/>
    <w:rsid w:val="00912C21"/>
    <w:rsid w:val="00924918"/>
    <w:rsid w:val="00942FD3"/>
    <w:rsid w:val="0095332C"/>
    <w:rsid w:val="009579C2"/>
    <w:rsid w:val="009A3126"/>
    <w:rsid w:val="009D32AF"/>
    <w:rsid w:val="00A23981"/>
    <w:rsid w:val="00A34E45"/>
    <w:rsid w:val="00AA2309"/>
    <w:rsid w:val="00AB2B4B"/>
    <w:rsid w:val="00AC129B"/>
    <w:rsid w:val="00B17E60"/>
    <w:rsid w:val="00B72F79"/>
    <w:rsid w:val="00B816D7"/>
    <w:rsid w:val="00B97E03"/>
    <w:rsid w:val="00BA4E88"/>
    <w:rsid w:val="00BC6F4A"/>
    <w:rsid w:val="00BE2C33"/>
    <w:rsid w:val="00C54FBB"/>
    <w:rsid w:val="00C96AAD"/>
    <w:rsid w:val="00CB3782"/>
    <w:rsid w:val="00D17A94"/>
    <w:rsid w:val="00D237E8"/>
    <w:rsid w:val="00D2781A"/>
    <w:rsid w:val="00D45086"/>
    <w:rsid w:val="00D850D0"/>
    <w:rsid w:val="00DA56C2"/>
    <w:rsid w:val="00DC6981"/>
    <w:rsid w:val="00E528B2"/>
    <w:rsid w:val="00E6752D"/>
    <w:rsid w:val="00E83333"/>
    <w:rsid w:val="00EA005E"/>
    <w:rsid w:val="00ED6C3B"/>
    <w:rsid w:val="00F007D4"/>
    <w:rsid w:val="00F05CA4"/>
    <w:rsid w:val="00F200E2"/>
    <w:rsid w:val="00FA5325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AF0F"/>
  <w15:chartTrackingRefBased/>
  <w15:docId w15:val="{824591C3-46BB-45BE-B26B-015A05D5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D0"/>
    <w:pPr>
      <w:suppressAutoHyphens/>
    </w:pPr>
    <w:rPr>
      <w:rFonts w:ascii="Times New Roman" w:eastAsia="SimSun" w:hAnsi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Üstbilgi"/>
    <w:basedOn w:val="Normal"/>
    <w:link w:val="stbilgiChar"/>
    <w:uiPriority w:val="99"/>
    <w:unhideWhenUsed/>
    <w:rsid w:val="00D850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850D0"/>
  </w:style>
  <w:style w:type="paragraph" w:styleId="Altbilgi">
    <w:name w:val="Altbilgi"/>
    <w:basedOn w:val="Normal"/>
    <w:link w:val="AltbilgiChar"/>
    <w:unhideWhenUsed/>
    <w:rsid w:val="00D850D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D850D0"/>
  </w:style>
  <w:style w:type="paragraph" w:styleId="BalonMetni">
    <w:name w:val="Balloon Text"/>
    <w:basedOn w:val="Normal"/>
    <w:link w:val="BalonMetniChar"/>
    <w:uiPriority w:val="99"/>
    <w:semiHidden/>
    <w:unhideWhenUsed/>
    <w:rsid w:val="00D850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850D0"/>
    <w:rPr>
      <w:rFonts w:ascii="Tahoma" w:hAnsi="Tahoma" w:cs="Tahoma"/>
      <w:sz w:val="16"/>
      <w:szCs w:val="16"/>
    </w:rPr>
  </w:style>
  <w:style w:type="paragraph" w:customStyle="1" w:styleId="Tabloerii">
    <w:name w:val="Tablo İçeriği"/>
    <w:basedOn w:val="Normal"/>
    <w:rsid w:val="00D850D0"/>
    <w:pPr>
      <w:suppressLineNumbers/>
    </w:pPr>
  </w:style>
  <w:style w:type="paragraph" w:styleId="GvdeMetni">
    <w:name w:val="Body Text"/>
    <w:basedOn w:val="Normal"/>
    <w:link w:val="GvdeMetniChar"/>
    <w:rsid w:val="005D229A"/>
    <w:pPr>
      <w:suppressAutoHyphens w:val="0"/>
      <w:jc w:val="both"/>
    </w:pPr>
    <w:rPr>
      <w:rFonts w:eastAsia="Times New Roman"/>
      <w:lang w:eastAsia="tr-TR"/>
    </w:rPr>
  </w:style>
  <w:style w:type="character" w:customStyle="1" w:styleId="GvdeMetniChar">
    <w:name w:val="Gövde Metni Char"/>
    <w:link w:val="GvdeMetni"/>
    <w:rsid w:val="005D229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mbesleme</dc:creator>
  <cp:keywords/>
  <cp:lastModifiedBy>DELL</cp:lastModifiedBy>
  <cp:revision>2</cp:revision>
  <dcterms:created xsi:type="dcterms:W3CDTF">2021-09-28T06:18:00Z</dcterms:created>
  <dcterms:modified xsi:type="dcterms:W3CDTF">2021-09-28T06:18:00Z</dcterms:modified>
</cp:coreProperties>
</file>